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425E" w:rsidRPr="0058425E" w:rsidRDefault="0058425E" w:rsidP="0058425E">
      <w:pPr>
        <w:spacing w:before="100" w:beforeAutospacing="1" w:after="100" w:afterAutospacing="1" w:line="240" w:lineRule="auto"/>
        <w:jc w:val="center"/>
        <w:outlineLvl w:val="1"/>
        <w:rPr>
          <w:rFonts w:ascii="Times New Roman" w:eastAsia="Times New Roman" w:hAnsi="Times New Roman" w:cs="Times New Roman"/>
          <w:b/>
          <w:bCs/>
          <w:sz w:val="36"/>
          <w:szCs w:val="36"/>
        </w:rPr>
      </w:pPr>
      <w:r w:rsidRPr="0058425E">
        <w:rPr>
          <w:rFonts w:ascii="Times New Roman" w:eastAsia="Times New Roman" w:hAnsi="Times New Roman" w:cs="Times New Roman"/>
          <w:b/>
          <w:bCs/>
          <w:sz w:val="36"/>
          <w:szCs w:val="36"/>
        </w:rPr>
        <w:t xml:space="preserve">Just what </w:t>
      </w:r>
      <w:r w:rsidRPr="0058425E">
        <w:rPr>
          <w:rFonts w:ascii="Times New Roman" w:eastAsia="Times New Roman" w:hAnsi="Times New Roman" w:cs="Times New Roman"/>
          <w:b/>
          <w:bCs/>
          <w:i/>
          <w:iCs/>
          <w:sz w:val="36"/>
          <w:szCs w:val="36"/>
        </w:rPr>
        <w:t>is</w:t>
      </w:r>
      <w:r w:rsidRPr="0058425E">
        <w:rPr>
          <w:rFonts w:ascii="Times New Roman" w:eastAsia="Times New Roman" w:hAnsi="Times New Roman" w:cs="Times New Roman"/>
          <w:b/>
          <w:bCs/>
          <w:sz w:val="36"/>
          <w:szCs w:val="36"/>
        </w:rPr>
        <w:t xml:space="preserve"> a rubric?</w:t>
      </w:r>
    </w:p>
    <w:p w:rsidR="0058425E" w:rsidRDefault="0058425E" w:rsidP="0058425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dictionary definition states that a rubric is </w:t>
      </w:r>
      <w:r w:rsidRPr="0058425E">
        <w:rPr>
          <w:rFonts w:ascii="Times New Roman" w:eastAsia="Times New Roman" w:hAnsi="Times New Roman" w:cs="Times New Roman"/>
          <w:sz w:val="24"/>
          <w:szCs w:val="24"/>
        </w:rPr>
        <w:t xml:space="preserve">"the title of a statute" or "something highlighted in red" before settling on an unsatisfying but </w:t>
      </w:r>
      <w:proofErr w:type="spellStart"/>
      <w:r w:rsidRPr="0058425E">
        <w:rPr>
          <w:rFonts w:ascii="Times New Roman" w:eastAsia="Times New Roman" w:hAnsi="Times New Roman" w:cs="Times New Roman"/>
          <w:sz w:val="24"/>
          <w:szCs w:val="24"/>
        </w:rPr>
        <w:t>schoolish</w:t>
      </w:r>
      <w:proofErr w:type="spellEnd"/>
      <w:r w:rsidRPr="0058425E">
        <w:rPr>
          <w:rFonts w:ascii="Times New Roman" w:eastAsia="Times New Roman" w:hAnsi="Times New Roman" w:cs="Times New Roman"/>
          <w:sz w:val="24"/>
          <w:szCs w:val="24"/>
        </w:rPr>
        <w:t xml:space="preserve">-sounding definition like: "an established rule, tradition, or custom." </w:t>
      </w:r>
    </w:p>
    <w:p w:rsidR="0058425E" w:rsidRDefault="0058425E" w:rsidP="0058425E">
      <w:pPr>
        <w:spacing w:after="0" w:line="240" w:lineRule="auto"/>
        <w:jc w:val="both"/>
        <w:rPr>
          <w:rFonts w:ascii="Times New Roman" w:eastAsia="Times New Roman" w:hAnsi="Times New Roman" w:cs="Times New Roman"/>
          <w:sz w:val="24"/>
          <w:szCs w:val="24"/>
        </w:rPr>
      </w:pPr>
      <w:r w:rsidRPr="0058425E">
        <w:rPr>
          <w:rFonts w:ascii="Times New Roman" w:eastAsia="Times New Roman" w:hAnsi="Times New Roman" w:cs="Times New Roman"/>
          <w:sz w:val="24"/>
          <w:szCs w:val="24"/>
        </w:rPr>
        <w:br/>
      </w:r>
      <w:proofErr w:type="gramStart"/>
      <w:r>
        <w:rPr>
          <w:rFonts w:ascii="Times New Roman" w:eastAsia="Times New Roman" w:hAnsi="Times New Roman" w:cs="Times New Roman"/>
          <w:sz w:val="24"/>
          <w:szCs w:val="24"/>
        </w:rPr>
        <w:t xml:space="preserve">According to </w:t>
      </w:r>
      <w:r w:rsidRPr="0058425E">
        <w:rPr>
          <w:rFonts w:ascii="Times New Roman" w:eastAsia="Times New Roman" w:hAnsi="Times New Roman" w:cs="Times New Roman"/>
          <w:sz w:val="24"/>
          <w:szCs w:val="24"/>
        </w:rPr>
        <w:t>Heidi Goodrich, a rubrics expert, a rubric as "a scoring tool that lists the criteria for a piece of work or 'what counts.'</w:t>
      </w:r>
      <w:proofErr w:type="gramEnd"/>
      <w:r w:rsidRPr="0058425E">
        <w:rPr>
          <w:rFonts w:ascii="Times New Roman" w:eastAsia="Times New Roman" w:hAnsi="Times New Roman" w:cs="Times New Roman"/>
          <w:sz w:val="24"/>
          <w:szCs w:val="24"/>
        </w:rPr>
        <w:t xml:space="preserve"> </w:t>
      </w:r>
      <w:proofErr w:type="gramStart"/>
      <w:r w:rsidRPr="0058425E">
        <w:rPr>
          <w:rFonts w:ascii="Times New Roman" w:eastAsia="Times New Roman" w:hAnsi="Times New Roman" w:cs="Times New Roman"/>
          <w:sz w:val="24"/>
          <w:szCs w:val="24"/>
        </w:rPr>
        <w:t>" For</w:t>
      </w:r>
      <w:proofErr w:type="gramEnd"/>
      <w:r w:rsidRPr="0058425E">
        <w:rPr>
          <w:rFonts w:ascii="Times New Roman" w:eastAsia="Times New Roman" w:hAnsi="Times New Roman" w:cs="Times New Roman"/>
          <w:sz w:val="24"/>
          <w:szCs w:val="24"/>
        </w:rPr>
        <w:t xml:space="preserve"> example, a rubric for an essay might tell students that their work will be judged on purpose, organization, details, voice, and mechanics.</w:t>
      </w:r>
    </w:p>
    <w:p w:rsidR="0058425E" w:rsidRDefault="0058425E" w:rsidP="0058425E">
      <w:pPr>
        <w:spacing w:after="0" w:line="240" w:lineRule="auto"/>
        <w:jc w:val="both"/>
        <w:rPr>
          <w:rFonts w:ascii="Times New Roman" w:eastAsia="Times New Roman" w:hAnsi="Times New Roman" w:cs="Times New Roman"/>
          <w:sz w:val="24"/>
          <w:szCs w:val="24"/>
        </w:rPr>
      </w:pPr>
      <w:r w:rsidRPr="0058425E">
        <w:rPr>
          <w:rFonts w:ascii="Times New Roman" w:eastAsia="Times New Roman" w:hAnsi="Times New Roman" w:cs="Times New Roman"/>
          <w:sz w:val="24"/>
          <w:szCs w:val="24"/>
        </w:rPr>
        <w:br/>
        <w:t>A good rubric also describes levels of quality for each of the criteria, usually on a point scale. Under mechanics, for example, the rubric might define the lowest level of performance as "many misspellings, grammar, and punctuation errors," and the highest level as "all words are spelled correctly; your work shows that you understand subject-verb agreement, when to make words possessive, and how to use commas, semicolons and periods."</w:t>
      </w:r>
    </w:p>
    <w:p w:rsidR="0058425E" w:rsidRDefault="0058425E" w:rsidP="0058425E">
      <w:pPr>
        <w:spacing w:after="0" w:line="240" w:lineRule="auto"/>
        <w:jc w:val="both"/>
        <w:rPr>
          <w:rFonts w:ascii="Times New Roman" w:eastAsia="Times New Roman" w:hAnsi="Times New Roman" w:cs="Times New Roman"/>
          <w:b/>
          <w:bCs/>
          <w:sz w:val="24"/>
          <w:szCs w:val="24"/>
        </w:rPr>
      </w:pPr>
      <w:r w:rsidRPr="0058425E">
        <w:rPr>
          <w:rFonts w:ascii="Times New Roman" w:eastAsia="Times New Roman" w:hAnsi="Times New Roman" w:cs="Times New Roman"/>
          <w:sz w:val="24"/>
          <w:szCs w:val="24"/>
        </w:rPr>
        <w:br/>
      </w:r>
      <w:r w:rsidRPr="0058425E">
        <w:rPr>
          <w:rFonts w:ascii="Times New Roman" w:eastAsia="Times New Roman" w:hAnsi="Times New Roman" w:cs="Times New Roman"/>
          <w:b/>
          <w:bCs/>
          <w:sz w:val="24"/>
          <w:szCs w:val="24"/>
        </w:rPr>
        <w:t>Why use rubrics?</w:t>
      </w:r>
    </w:p>
    <w:p w:rsidR="0058425E" w:rsidRPr="0058425E" w:rsidRDefault="0058425E" w:rsidP="0058425E">
      <w:pPr>
        <w:spacing w:after="0" w:line="240" w:lineRule="auto"/>
        <w:jc w:val="both"/>
        <w:rPr>
          <w:rFonts w:ascii="Times New Roman" w:eastAsia="Times New Roman" w:hAnsi="Times New Roman" w:cs="Times New Roman"/>
          <w:sz w:val="24"/>
          <w:szCs w:val="24"/>
        </w:rPr>
      </w:pPr>
      <w:r w:rsidRPr="0058425E">
        <w:rPr>
          <w:rFonts w:ascii="Times New Roman" w:eastAsia="Times New Roman" w:hAnsi="Times New Roman" w:cs="Times New Roman"/>
          <w:sz w:val="24"/>
          <w:szCs w:val="24"/>
        </w:rPr>
        <w:br/>
        <w:t xml:space="preserve">According to Goodrich: </w:t>
      </w:r>
    </w:p>
    <w:p w:rsidR="0058425E" w:rsidRPr="0058425E" w:rsidRDefault="0058425E" w:rsidP="0058425E">
      <w:pPr>
        <w:numPr>
          <w:ilvl w:val="0"/>
          <w:numId w:val="1"/>
        </w:numPr>
        <w:spacing w:before="100" w:beforeAutospacing="1" w:after="240" w:line="240" w:lineRule="auto"/>
        <w:rPr>
          <w:rFonts w:ascii="Times New Roman" w:eastAsia="Times New Roman" w:hAnsi="Times New Roman" w:cs="Times New Roman"/>
          <w:sz w:val="24"/>
          <w:szCs w:val="24"/>
        </w:rPr>
      </w:pPr>
      <w:r w:rsidRPr="0058425E">
        <w:rPr>
          <w:rFonts w:ascii="Times New Roman" w:eastAsia="Times New Roman" w:hAnsi="Times New Roman" w:cs="Times New Roman"/>
          <w:sz w:val="24"/>
          <w:szCs w:val="24"/>
        </w:rPr>
        <w:t>They help students</w:t>
      </w:r>
      <w:r>
        <w:rPr>
          <w:rFonts w:ascii="Times New Roman" w:eastAsia="Times New Roman" w:hAnsi="Times New Roman" w:cs="Times New Roman"/>
          <w:sz w:val="24"/>
          <w:szCs w:val="24"/>
        </w:rPr>
        <w:t>, parents</w:t>
      </w:r>
      <w:r w:rsidRPr="0058425E">
        <w:rPr>
          <w:rFonts w:ascii="Times New Roman" w:eastAsia="Times New Roman" w:hAnsi="Times New Roman" w:cs="Times New Roman"/>
          <w:sz w:val="24"/>
          <w:szCs w:val="24"/>
        </w:rPr>
        <w:t xml:space="preserve"> and teachers define "quality."</w:t>
      </w:r>
    </w:p>
    <w:p w:rsidR="0058425E" w:rsidRPr="0058425E" w:rsidRDefault="0058425E" w:rsidP="0058425E">
      <w:pPr>
        <w:numPr>
          <w:ilvl w:val="0"/>
          <w:numId w:val="1"/>
        </w:numPr>
        <w:spacing w:before="100" w:beforeAutospacing="1" w:after="240" w:line="240" w:lineRule="auto"/>
        <w:rPr>
          <w:rFonts w:ascii="Times New Roman" w:eastAsia="Times New Roman" w:hAnsi="Times New Roman" w:cs="Times New Roman"/>
          <w:sz w:val="24"/>
          <w:szCs w:val="24"/>
        </w:rPr>
      </w:pPr>
      <w:r w:rsidRPr="0058425E">
        <w:rPr>
          <w:rFonts w:ascii="Times New Roman" w:eastAsia="Times New Roman" w:hAnsi="Times New Roman" w:cs="Times New Roman"/>
          <w:sz w:val="24"/>
          <w:szCs w:val="24"/>
        </w:rPr>
        <w:t>When students use rubrics regularly to judge their own work, they begin to accept more responsibility for the end product. It cuts down on the "am I done yet?" questions.</w:t>
      </w:r>
    </w:p>
    <w:p w:rsidR="0058425E" w:rsidRPr="0058425E" w:rsidRDefault="0058425E" w:rsidP="0058425E">
      <w:pPr>
        <w:numPr>
          <w:ilvl w:val="0"/>
          <w:numId w:val="1"/>
        </w:numPr>
        <w:spacing w:before="100" w:beforeAutospacing="1" w:after="240" w:line="240" w:lineRule="auto"/>
        <w:rPr>
          <w:rFonts w:ascii="Times New Roman" w:eastAsia="Times New Roman" w:hAnsi="Times New Roman" w:cs="Times New Roman"/>
          <w:sz w:val="24"/>
          <w:szCs w:val="24"/>
        </w:rPr>
      </w:pPr>
      <w:r w:rsidRPr="0058425E">
        <w:rPr>
          <w:rFonts w:ascii="Times New Roman" w:eastAsia="Times New Roman" w:hAnsi="Times New Roman" w:cs="Times New Roman"/>
          <w:sz w:val="24"/>
          <w:szCs w:val="24"/>
        </w:rPr>
        <w:t>Rubrics reduce the time</w:t>
      </w:r>
      <w:r>
        <w:rPr>
          <w:rFonts w:ascii="Times New Roman" w:eastAsia="Times New Roman" w:hAnsi="Times New Roman" w:cs="Times New Roman"/>
          <w:sz w:val="24"/>
          <w:szCs w:val="24"/>
        </w:rPr>
        <w:t xml:space="preserve"> parents and</w:t>
      </w:r>
      <w:r w:rsidRPr="0058425E">
        <w:rPr>
          <w:rFonts w:ascii="Times New Roman" w:eastAsia="Times New Roman" w:hAnsi="Times New Roman" w:cs="Times New Roman"/>
          <w:sz w:val="24"/>
          <w:szCs w:val="24"/>
        </w:rPr>
        <w:t xml:space="preserve"> </w:t>
      </w:r>
      <w:proofErr w:type="gramStart"/>
      <w:r w:rsidRPr="0058425E">
        <w:rPr>
          <w:rFonts w:ascii="Times New Roman" w:eastAsia="Times New Roman" w:hAnsi="Times New Roman" w:cs="Times New Roman"/>
          <w:sz w:val="24"/>
          <w:szCs w:val="24"/>
        </w:rPr>
        <w:t>teachers spend grading student work and makes</w:t>
      </w:r>
      <w:proofErr w:type="gramEnd"/>
      <w:r w:rsidRPr="0058425E">
        <w:rPr>
          <w:rFonts w:ascii="Times New Roman" w:eastAsia="Times New Roman" w:hAnsi="Times New Roman" w:cs="Times New Roman"/>
          <w:sz w:val="24"/>
          <w:szCs w:val="24"/>
        </w:rPr>
        <w:t xml:space="preserve"> it easier for </w:t>
      </w:r>
      <w:r>
        <w:rPr>
          <w:rFonts w:ascii="Times New Roman" w:eastAsia="Times New Roman" w:hAnsi="Times New Roman" w:cs="Times New Roman"/>
          <w:sz w:val="24"/>
          <w:szCs w:val="24"/>
        </w:rPr>
        <w:t>everyone</w:t>
      </w:r>
      <w:r w:rsidRPr="0058425E">
        <w:rPr>
          <w:rFonts w:ascii="Times New Roman" w:eastAsia="Times New Roman" w:hAnsi="Times New Roman" w:cs="Times New Roman"/>
          <w:sz w:val="24"/>
          <w:szCs w:val="24"/>
        </w:rPr>
        <w:t xml:space="preserve"> to explain to students why they got the grade they did and what they can do to improve.</w:t>
      </w:r>
    </w:p>
    <w:p w:rsidR="0058425E" w:rsidRDefault="0058425E" w:rsidP="0058425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8425E">
        <w:rPr>
          <w:rFonts w:ascii="Times New Roman" w:eastAsia="Times New Roman" w:hAnsi="Times New Roman" w:cs="Times New Roman"/>
          <w:sz w:val="24"/>
          <w:szCs w:val="24"/>
        </w:rPr>
        <w:t xml:space="preserve">Parents usually like the rubrics concept once they understand it, and they find rubrics useful when helping with homework. As one teacher says: "They know exactly what their child needs to do to be successful." </w:t>
      </w:r>
    </w:p>
    <w:tbl>
      <w:tblPr>
        <w:tblW w:w="0" w:type="auto"/>
        <w:tblCellSpacing w:w="0" w:type="dxa"/>
        <w:tblCellMar>
          <w:left w:w="0" w:type="dxa"/>
          <w:right w:w="0" w:type="dxa"/>
        </w:tblCellMar>
        <w:tblLook w:val="04A0"/>
      </w:tblPr>
      <w:tblGrid>
        <w:gridCol w:w="10800"/>
      </w:tblGrid>
      <w:tr w:rsidR="0058425E" w:rsidRPr="0058425E">
        <w:trPr>
          <w:tblCellSpacing w:w="0" w:type="dxa"/>
        </w:trPr>
        <w:tc>
          <w:tcPr>
            <w:tcW w:w="6780" w:type="dxa"/>
            <w:vAlign w:val="center"/>
            <w:hideMark/>
          </w:tcPr>
          <w:p w:rsidR="0058425E" w:rsidRPr="0058425E" w:rsidRDefault="0058425E" w:rsidP="0058425E">
            <w:pPr>
              <w:spacing w:after="0" w:line="240" w:lineRule="auto"/>
              <w:rPr>
                <w:rFonts w:ascii="Times New Roman" w:eastAsia="Times New Roman" w:hAnsi="Times New Roman" w:cs="Times New Roman"/>
                <w:color w:val="000000"/>
                <w:sz w:val="24"/>
                <w:szCs w:val="24"/>
              </w:rPr>
            </w:pPr>
            <w:r w:rsidRPr="0058425E">
              <w:rPr>
                <w:rFonts w:ascii="Times New Roman" w:eastAsia="Times New Roman" w:hAnsi="Times New Roman" w:cs="Times New Roman"/>
                <w:b/>
                <w:bCs/>
                <w:color w:val="000000"/>
                <w:sz w:val="24"/>
                <w:szCs w:val="24"/>
              </w:rPr>
              <w:t>Developing a Rubric</w:t>
            </w:r>
          </w:p>
        </w:tc>
      </w:tr>
      <w:tr w:rsidR="0058425E" w:rsidRPr="0058425E">
        <w:trPr>
          <w:tblCellSpacing w:w="0" w:type="dxa"/>
        </w:trPr>
        <w:tc>
          <w:tcPr>
            <w:tcW w:w="0" w:type="auto"/>
            <w:vAlign w:val="center"/>
            <w:hideMark/>
          </w:tcPr>
          <w:p w:rsidR="0058425E" w:rsidRPr="0058425E" w:rsidRDefault="0058425E" w:rsidP="0058425E">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58425E">
              <w:rPr>
                <w:rFonts w:ascii="Times New Roman" w:eastAsia="Times New Roman" w:hAnsi="Times New Roman" w:cs="Times New Roman"/>
                <w:color w:val="000000"/>
                <w:sz w:val="24"/>
                <w:szCs w:val="24"/>
              </w:rPr>
              <w:t xml:space="preserve">Brainstorm a list of what you expect to see in the student work that demonstrates the particular learning outcome(s) you are assessing. </w:t>
            </w:r>
          </w:p>
        </w:tc>
      </w:tr>
      <w:tr w:rsidR="0058425E" w:rsidRPr="0058425E">
        <w:trPr>
          <w:tblCellSpacing w:w="0" w:type="dxa"/>
        </w:trPr>
        <w:tc>
          <w:tcPr>
            <w:tcW w:w="0" w:type="auto"/>
            <w:vAlign w:val="center"/>
            <w:hideMark/>
          </w:tcPr>
          <w:p w:rsidR="0058425E" w:rsidRPr="0058425E" w:rsidRDefault="0058425E" w:rsidP="0058425E">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58425E">
              <w:rPr>
                <w:rFonts w:ascii="Times New Roman" w:eastAsia="Times New Roman" w:hAnsi="Times New Roman" w:cs="Times New Roman"/>
                <w:color w:val="000000"/>
                <w:sz w:val="24"/>
                <w:szCs w:val="24"/>
              </w:rPr>
              <w:t xml:space="preserve">Keep the list manageable (3-8 items) and focus on the most important abilities, knowledge, or attitudes expected. </w:t>
            </w:r>
          </w:p>
        </w:tc>
      </w:tr>
      <w:tr w:rsidR="0058425E" w:rsidRPr="0058425E">
        <w:trPr>
          <w:tblCellSpacing w:w="0" w:type="dxa"/>
        </w:trPr>
        <w:tc>
          <w:tcPr>
            <w:tcW w:w="0" w:type="auto"/>
            <w:vAlign w:val="center"/>
            <w:hideMark/>
          </w:tcPr>
          <w:p w:rsidR="0058425E" w:rsidRPr="0058425E" w:rsidRDefault="0058425E" w:rsidP="0058425E">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rPr>
            </w:pPr>
            <w:r w:rsidRPr="0058425E">
              <w:rPr>
                <w:rFonts w:ascii="Times New Roman" w:eastAsia="Times New Roman" w:hAnsi="Times New Roman" w:cs="Times New Roman"/>
                <w:color w:val="000000"/>
                <w:sz w:val="24"/>
                <w:szCs w:val="24"/>
              </w:rPr>
              <w:t xml:space="preserve">Edit the list so that each item is specific and concrete, use action verbs when possible, and descriptive, meaningful adjectives (e.g., not “adequate” or “appropriate” but “correctly” or “carefully”). For assistance, see the </w:t>
            </w:r>
            <w:hyperlink r:id="rId5" w:tgtFrame="_blank" w:history="1">
              <w:r w:rsidRPr="0058425E">
                <w:rPr>
                  <w:rFonts w:ascii="Times New Roman" w:eastAsia="Times New Roman" w:hAnsi="Times New Roman" w:cs="Times New Roman"/>
                  <w:color w:val="0000FF"/>
                  <w:sz w:val="24"/>
                  <w:szCs w:val="24"/>
                  <w:u w:val="single"/>
                </w:rPr>
                <w:t>action verb list.</w:t>
              </w:r>
            </w:hyperlink>
            <w:r w:rsidRPr="0058425E">
              <w:rPr>
                <w:rFonts w:ascii="Times New Roman" w:eastAsia="Times New Roman" w:hAnsi="Times New Roman" w:cs="Times New Roman"/>
                <w:color w:val="000000"/>
                <w:sz w:val="24"/>
                <w:szCs w:val="24"/>
              </w:rPr>
              <w:t xml:space="preserve"> </w:t>
            </w:r>
          </w:p>
        </w:tc>
      </w:tr>
      <w:tr w:rsidR="0058425E" w:rsidRPr="0058425E">
        <w:trPr>
          <w:tblCellSpacing w:w="0" w:type="dxa"/>
        </w:trPr>
        <w:tc>
          <w:tcPr>
            <w:tcW w:w="0" w:type="auto"/>
            <w:vAlign w:val="center"/>
            <w:hideMark/>
          </w:tcPr>
          <w:p w:rsidR="0058425E" w:rsidRPr="0058425E" w:rsidRDefault="0058425E" w:rsidP="0058425E">
            <w:pPr>
              <w:numPr>
                <w:ilvl w:val="0"/>
                <w:numId w:val="5"/>
              </w:numPr>
              <w:spacing w:before="100" w:beforeAutospacing="1" w:after="100" w:afterAutospacing="1" w:line="240" w:lineRule="auto"/>
              <w:rPr>
                <w:rFonts w:ascii="Times New Roman" w:eastAsia="Times New Roman" w:hAnsi="Times New Roman" w:cs="Times New Roman"/>
                <w:color w:val="000000"/>
                <w:sz w:val="24"/>
                <w:szCs w:val="24"/>
              </w:rPr>
            </w:pPr>
            <w:r w:rsidRPr="0058425E">
              <w:rPr>
                <w:rFonts w:ascii="Times New Roman" w:eastAsia="Times New Roman" w:hAnsi="Times New Roman" w:cs="Times New Roman"/>
                <w:color w:val="000000"/>
                <w:sz w:val="24"/>
                <w:szCs w:val="24"/>
              </w:rPr>
              <w:t xml:space="preserve">Assign values, either numeric or descriptive, to varying levels of competence or skill. </w:t>
            </w:r>
          </w:p>
          <w:p w:rsidR="0058425E" w:rsidRPr="0058425E" w:rsidRDefault="0058425E" w:rsidP="0058425E">
            <w:pPr>
              <w:numPr>
                <w:ilvl w:val="1"/>
                <w:numId w:val="5"/>
              </w:numPr>
              <w:spacing w:before="100" w:beforeAutospacing="1" w:after="100" w:afterAutospacing="1" w:line="240" w:lineRule="auto"/>
              <w:rPr>
                <w:rFonts w:ascii="Times New Roman" w:eastAsia="Times New Roman" w:hAnsi="Times New Roman" w:cs="Times New Roman"/>
                <w:color w:val="000000"/>
                <w:sz w:val="24"/>
                <w:szCs w:val="24"/>
              </w:rPr>
            </w:pPr>
            <w:r w:rsidRPr="0058425E">
              <w:rPr>
                <w:rFonts w:ascii="Times New Roman" w:eastAsia="Times New Roman" w:hAnsi="Times New Roman" w:cs="Times New Roman"/>
                <w:color w:val="000000"/>
                <w:sz w:val="24"/>
                <w:szCs w:val="24"/>
              </w:rPr>
              <w:t xml:space="preserve">First, decide the number of levels for the scale. </w:t>
            </w:r>
          </w:p>
          <w:p w:rsidR="0058425E" w:rsidRDefault="0058425E" w:rsidP="0058425E">
            <w:pPr>
              <w:numPr>
                <w:ilvl w:val="1"/>
                <w:numId w:val="5"/>
              </w:numPr>
              <w:spacing w:before="100" w:beforeAutospacing="1" w:after="100" w:afterAutospacing="1" w:line="240" w:lineRule="auto"/>
              <w:rPr>
                <w:rFonts w:ascii="Times New Roman" w:eastAsia="Times New Roman" w:hAnsi="Times New Roman" w:cs="Times New Roman"/>
                <w:color w:val="000000"/>
                <w:sz w:val="24"/>
                <w:szCs w:val="24"/>
              </w:rPr>
            </w:pPr>
            <w:r w:rsidRPr="0058425E">
              <w:rPr>
                <w:rFonts w:ascii="Times New Roman" w:eastAsia="Times New Roman" w:hAnsi="Times New Roman" w:cs="Times New Roman"/>
                <w:color w:val="000000"/>
                <w:sz w:val="24"/>
                <w:szCs w:val="24"/>
              </w:rPr>
              <w:t xml:space="preserve">Second, define in detail what each level would look like. </w:t>
            </w:r>
          </w:p>
          <w:p w:rsidR="00992C01" w:rsidRPr="0058425E" w:rsidRDefault="00992C01" w:rsidP="00992C01">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Here is an example </w:t>
            </w:r>
            <w:proofErr w:type="gramStart"/>
            <w:r>
              <w:rPr>
                <w:rFonts w:ascii="Times New Roman" w:eastAsia="Times New Roman" w:hAnsi="Times New Roman" w:cs="Times New Roman"/>
                <w:color w:val="000000"/>
                <w:sz w:val="24"/>
                <w:szCs w:val="24"/>
              </w:rPr>
              <w:t>of a writing rubrics</w:t>
            </w:r>
            <w:proofErr w:type="gramEnd"/>
            <w:r>
              <w:rPr>
                <w:rFonts w:ascii="Times New Roman" w:eastAsia="Times New Roman" w:hAnsi="Times New Roman" w:cs="Times New Roman"/>
                <w:color w:val="000000"/>
                <w:sz w:val="24"/>
                <w:szCs w:val="24"/>
              </w:rPr>
              <w:t>.</w:t>
            </w:r>
          </w:p>
        </w:tc>
      </w:tr>
    </w:tbl>
    <w:p w:rsidR="00992C01" w:rsidRDefault="00992C01" w:rsidP="00992C0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6705600" cy="8548993"/>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6708768" cy="8553032"/>
                    </a:xfrm>
                    <a:prstGeom prst="rect">
                      <a:avLst/>
                    </a:prstGeom>
                    <a:noFill/>
                    <a:ln w="9525">
                      <a:noFill/>
                      <a:miter lim="800000"/>
                      <a:headEnd/>
                      <a:tailEnd/>
                    </a:ln>
                  </pic:spPr>
                </pic:pic>
              </a:graphicData>
            </a:graphic>
          </wp:inline>
        </w:drawing>
      </w:r>
    </w:p>
    <w:p w:rsidR="007E5D93" w:rsidRDefault="007E5D93" w:rsidP="00C0107C">
      <w:pPr>
        <w:spacing w:before="100" w:beforeAutospacing="1" w:after="100" w:afterAutospacing="1" w:line="240" w:lineRule="auto"/>
        <w:rPr>
          <w:rFonts w:ascii="Times New Roman" w:eastAsia="Times New Roman" w:hAnsi="Times New Roman" w:cs="Times New Roman"/>
          <w:sz w:val="24"/>
          <w:szCs w:val="24"/>
        </w:rPr>
      </w:pPr>
    </w:p>
    <w:p w:rsidR="007E5D93" w:rsidRDefault="00C0107C" w:rsidP="00992C0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6858000" cy="9031767"/>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6858000" cy="9031767"/>
                    </a:xfrm>
                    <a:prstGeom prst="rect">
                      <a:avLst/>
                    </a:prstGeom>
                    <a:noFill/>
                    <a:ln w="9525">
                      <a:noFill/>
                      <a:miter lim="800000"/>
                      <a:headEnd/>
                      <a:tailEnd/>
                    </a:ln>
                  </pic:spPr>
                </pic:pic>
              </a:graphicData>
            </a:graphic>
          </wp:inline>
        </w:drawing>
      </w:r>
    </w:p>
    <w:p w:rsidR="007E5D93" w:rsidRDefault="007E5D93" w:rsidP="00C0107C">
      <w:pPr>
        <w:spacing w:before="100" w:beforeAutospacing="1" w:after="100" w:afterAutospacing="1" w:line="240" w:lineRule="auto"/>
        <w:jc w:val="center"/>
        <w:rPr>
          <w:rFonts w:ascii="Times New Roman" w:eastAsia="Times New Roman" w:hAnsi="Times New Roman" w:cs="Times New Roman"/>
          <w:sz w:val="24"/>
          <w:szCs w:val="24"/>
        </w:rPr>
      </w:pPr>
    </w:p>
    <w:p w:rsidR="00C0107C" w:rsidRDefault="00C0107C" w:rsidP="00C0107C">
      <w:pPr>
        <w:jc w:val="center"/>
        <w:rPr>
          <w:rFonts w:ascii="Arial" w:hAnsi="Arial" w:cs="Arial"/>
          <w:b/>
          <w:bCs/>
          <w:color w:val="000000"/>
          <w:sz w:val="36"/>
          <w:szCs w:val="36"/>
        </w:rPr>
      </w:pPr>
      <w:r w:rsidRPr="003873E9">
        <w:rPr>
          <w:rFonts w:ascii="Arial" w:hAnsi="Arial" w:cs="Arial"/>
          <w:b/>
          <w:bCs/>
          <w:color w:val="000000"/>
          <w:sz w:val="36"/>
          <w:szCs w:val="36"/>
        </w:rPr>
        <w:t>Self- Reflection Tool</w:t>
      </w:r>
      <w:r>
        <w:rPr>
          <w:rFonts w:ascii="Arial" w:hAnsi="Arial" w:cs="Arial"/>
          <w:b/>
          <w:bCs/>
          <w:color w:val="000000"/>
          <w:sz w:val="36"/>
          <w:szCs w:val="36"/>
        </w:rPr>
        <w:t xml:space="preserve"> </w:t>
      </w:r>
      <w:proofErr w:type="gramStart"/>
      <w:r>
        <w:rPr>
          <w:rFonts w:ascii="Arial" w:hAnsi="Arial" w:cs="Arial"/>
          <w:b/>
          <w:bCs/>
          <w:color w:val="000000"/>
          <w:sz w:val="36"/>
          <w:szCs w:val="36"/>
        </w:rPr>
        <w:t>For</w:t>
      </w:r>
      <w:proofErr w:type="gramEnd"/>
      <w:r>
        <w:rPr>
          <w:rFonts w:ascii="Arial" w:hAnsi="Arial" w:cs="Arial"/>
          <w:b/>
          <w:bCs/>
          <w:color w:val="000000"/>
          <w:sz w:val="36"/>
          <w:szCs w:val="36"/>
        </w:rPr>
        <w:t xml:space="preserve"> Students</w:t>
      </w:r>
    </w:p>
    <w:p w:rsidR="00C0107C" w:rsidRPr="00C0107C" w:rsidRDefault="00C0107C" w:rsidP="00C0107C">
      <w:pPr>
        <w:rPr>
          <w:rFonts w:ascii="Arial" w:hAnsi="Arial" w:cs="Arial"/>
          <w:bCs/>
          <w:color w:val="000000"/>
          <w:sz w:val="24"/>
          <w:szCs w:val="36"/>
        </w:rPr>
      </w:pPr>
      <w:r w:rsidRPr="00C0107C">
        <w:rPr>
          <w:rFonts w:ascii="Arial" w:hAnsi="Arial" w:cs="Arial"/>
          <w:bCs/>
          <w:color w:val="000000"/>
          <w:sz w:val="24"/>
          <w:szCs w:val="36"/>
        </w:rPr>
        <w:t>Name: ____________________</w:t>
      </w:r>
      <w:r>
        <w:rPr>
          <w:rFonts w:ascii="Arial" w:hAnsi="Arial" w:cs="Arial"/>
          <w:bCs/>
          <w:color w:val="000000"/>
          <w:sz w:val="24"/>
          <w:szCs w:val="36"/>
        </w:rPr>
        <w:t>______________________________</w:t>
      </w:r>
      <w:r w:rsidRPr="00C0107C">
        <w:rPr>
          <w:rFonts w:ascii="Arial" w:hAnsi="Arial" w:cs="Arial"/>
          <w:bCs/>
          <w:color w:val="000000"/>
          <w:sz w:val="24"/>
          <w:szCs w:val="36"/>
        </w:rPr>
        <w:t>___   Date: __</w:t>
      </w:r>
      <w:r>
        <w:rPr>
          <w:rFonts w:ascii="Arial" w:hAnsi="Arial" w:cs="Arial"/>
          <w:bCs/>
          <w:color w:val="000000"/>
          <w:sz w:val="24"/>
          <w:szCs w:val="36"/>
        </w:rPr>
        <w:t>____</w:t>
      </w:r>
      <w:r w:rsidRPr="00C0107C">
        <w:rPr>
          <w:rFonts w:ascii="Arial" w:hAnsi="Arial" w:cs="Arial"/>
          <w:bCs/>
          <w:color w:val="000000"/>
          <w:sz w:val="24"/>
          <w:szCs w:val="36"/>
        </w:rPr>
        <w:t>_______</w:t>
      </w:r>
    </w:p>
    <w:p w:rsidR="00C0107C" w:rsidRPr="00C0107C" w:rsidRDefault="00C0107C" w:rsidP="00C0107C">
      <w:pPr>
        <w:rPr>
          <w:rFonts w:ascii="Arial" w:hAnsi="Arial" w:cs="Arial"/>
          <w:bCs/>
          <w:color w:val="000000"/>
          <w:sz w:val="24"/>
          <w:szCs w:val="36"/>
        </w:rPr>
      </w:pPr>
      <w:r w:rsidRPr="00C0107C">
        <w:rPr>
          <w:rFonts w:ascii="Arial" w:hAnsi="Arial" w:cs="Arial"/>
          <w:bCs/>
          <w:color w:val="000000"/>
          <w:sz w:val="24"/>
          <w:szCs w:val="36"/>
        </w:rPr>
        <w:t>Describe Work: _______________________</w:t>
      </w:r>
      <w:r>
        <w:rPr>
          <w:rFonts w:ascii="Arial" w:hAnsi="Arial" w:cs="Arial"/>
          <w:bCs/>
          <w:color w:val="000000"/>
          <w:sz w:val="24"/>
          <w:szCs w:val="36"/>
        </w:rPr>
        <w:t>___________________________________</w:t>
      </w:r>
      <w:r w:rsidRPr="00C0107C">
        <w:rPr>
          <w:rFonts w:ascii="Arial" w:hAnsi="Arial" w:cs="Arial"/>
          <w:bCs/>
          <w:color w:val="000000"/>
          <w:sz w:val="24"/>
          <w:szCs w:val="36"/>
        </w:rPr>
        <w:t>_______</w:t>
      </w:r>
    </w:p>
    <w:p w:rsidR="00C0107C" w:rsidRDefault="00C0107C" w:rsidP="00C0107C">
      <w:pPr>
        <w:jc w:val="center"/>
        <w:rPr>
          <w:rFonts w:ascii="Arial" w:hAnsi="Arial" w:cs="Arial"/>
          <w:b/>
          <w:bCs/>
          <w:color w:val="000000"/>
          <w:sz w:val="36"/>
          <w:szCs w:val="3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8"/>
        <w:gridCol w:w="1596"/>
        <w:gridCol w:w="1596"/>
        <w:gridCol w:w="1596"/>
      </w:tblGrid>
      <w:tr w:rsidR="00C0107C" w:rsidRPr="009E0A12" w:rsidTr="00C0107C">
        <w:trPr>
          <w:trHeight w:val="820"/>
          <w:jc w:val="center"/>
        </w:trPr>
        <w:tc>
          <w:tcPr>
            <w:tcW w:w="4788" w:type="dxa"/>
            <w:vAlign w:val="center"/>
          </w:tcPr>
          <w:p w:rsidR="00C0107C" w:rsidRPr="009E0A12" w:rsidRDefault="00C0107C" w:rsidP="00C0107C">
            <w:pPr>
              <w:jc w:val="center"/>
              <w:rPr>
                <w:rFonts w:ascii="Arial" w:hAnsi="Arial" w:cs="Arial"/>
                <w:b/>
                <w:bCs/>
                <w:color w:val="000000"/>
                <w:sz w:val="36"/>
                <w:szCs w:val="36"/>
              </w:rPr>
            </w:pPr>
            <w:r w:rsidRPr="009E0A12">
              <w:rPr>
                <w:rFonts w:ascii="Arial" w:hAnsi="Arial" w:cs="Arial"/>
                <w:b/>
                <w:bCs/>
                <w:color w:val="000000"/>
                <w:sz w:val="36"/>
                <w:szCs w:val="36"/>
              </w:rPr>
              <w:t>Criteria</w:t>
            </w:r>
          </w:p>
        </w:tc>
        <w:tc>
          <w:tcPr>
            <w:tcW w:w="1596" w:type="dxa"/>
          </w:tcPr>
          <w:p w:rsidR="00C0107C" w:rsidRPr="009E0A12" w:rsidRDefault="00C0107C" w:rsidP="00C0107C">
            <w:pPr>
              <w:jc w:val="center"/>
              <w:rPr>
                <w:rFonts w:ascii="Arial" w:hAnsi="Arial" w:cs="Arial"/>
                <w:b/>
                <w:bCs/>
                <w:color w:val="000000"/>
                <w:sz w:val="36"/>
                <w:szCs w:val="36"/>
              </w:rPr>
            </w:pPr>
            <w:r w:rsidRPr="009E0A12">
              <w:rPr>
                <w:rFonts w:ascii="Arial" w:hAnsi="Arial" w:cs="Arial"/>
                <w:b/>
                <w:bCs/>
                <w:color w:val="000000"/>
                <w:sz w:val="36"/>
                <w:szCs w:val="36"/>
              </w:rPr>
              <w:t>Green Light</w:t>
            </w:r>
          </w:p>
        </w:tc>
        <w:tc>
          <w:tcPr>
            <w:tcW w:w="1596" w:type="dxa"/>
          </w:tcPr>
          <w:p w:rsidR="00C0107C" w:rsidRPr="009E0A12" w:rsidRDefault="00C0107C" w:rsidP="00C0107C">
            <w:pPr>
              <w:jc w:val="center"/>
              <w:rPr>
                <w:rFonts w:ascii="Arial" w:hAnsi="Arial" w:cs="Arial"/>
                <w:b/>
                <w:bCs/>
                <w:color w:val="000000"/>
                <w:sz w:val="36"/>
                <w:szCs w:val="36"/>
              </w:rPr>
            </w:pPr>
            <w:r w:rsidRPr="009E0A12">
              <w:rPr>
                <w:rFonts w:ascii="Arial" w:hAnsi="Arial" w:cs="Arial"/>
                <w:b/>
                <w:bCs/>
                <w:color w:val="000000"/>
                <w:sz w:val="36"/>
                <w:szCs w:val="36"/>
              </w:rPr>
              <w:t>Yellow Light</w:t>
            </w:r>
          </w:p>
        </w:tc>
        <w:tc>
          <w:tcPr>
            <w:tcW w:w="1596" w:type="dxa"/>
          </w:tcPr>
          <w:p w:rsidR="00C0107C" w:rsidRPr="009E0A12" w:rsidRDefault="00C0107C" w:rsidP="00C0107C">
            <w:pPr>
              <w:jc w:val="center"/>
              <w:rPr>
                <w:rFonts w:ascii="Arial" w:hAnsi="Arial" w:cs="Arial"/>
                <w:b/>
                <w:bCs/>
                <w:color w:val="000000"/>
                <w:sz w:val="36"/>
                <w:szCs w:val="36"/>
              </w:rPr>
            </w:pPr>
            <w:r w:rsidRPr="009E0A12">
              <w:rPr>
                <w:rFonts w:ascii="Arial" w:hAnsi="Arial" w:cs="Arial"/>
                <w:b/>
                <w:bCs/>
                <w:color w:val="000000"/>
                <w:sz w:val="36"/>
                <w:szCs w:val="36"/>
              </w:rPr>
              <w:t>Red Light</w:t>
            </w:r>
          </w:p>
        </w:tc>
      </w:tr>
      <w:tr w:rsidR="00C0107C" w:rsidRPr="009E0A12" w:rsidTr="00C0107C">
        <w:trPr>
          <w:trHeight w:val="820"/>
          <w:jc w:val="center"/>
        </w:trPr>
        <w:tc>
          <w:tcPr>
            <w:tcW w:w="4788" w:type="dxa"/>
            <w:vAlign w:val="center"/>
          </w:tcPr>
          <w:p w:rsidR="00C0107C" w:rsidRPr="009E0A12" w:rsidRDefault="00C0107C" w:rsidP="00C0107C">
            <w:pPr>
              <w:jc w:val="center"/>
              <w:rPr>
                <w:rFonts w:ascii="Arial" w:hAnsi="Arial" w:cs="Arial"/>
                <w:bCs/>
                <w:color w:val="000000"/>
              </w:rPr>
            </w:pPr>
            <w:r w:rsidRPr="009E0A12">
              <w:rPr>
                <w:rFonts w:ascii="Arial" w:hAnsi="Arial" w:cs="Arial"/>
                <w:bCs/>
                <w:color w:val="000000"/>
              </w:rPr>
              <w:t>I understand the learner goals and what I need to achieve.</w:t>
            </w:r>
          </w:p>
        </w:tc>
        <w:tc>
          <w:tcPr>
            <w:tcW w:w="1596" w:type="dxa"/>
          </w:tcPr>
          <w:p w:rsidR="00C0107C" w:rsidRPr="009E0A12" w:rsidRDefault="00C0107C" w:rsidP="00C0107C">
            <w:pPr>
              <w:jc w:val="center"/>
              <w:rPr>
                <w:rFonts w:ascii="Arial" w:hAnsi="Arial" w:cs="Arial"/>
                <w:bCs/>
                <w:color w:val="000000"/>
              </w:rPr>
            </w:pPr>
          </w:p>
        </w:tc>
        <w:tc>
          <w:tcPr>
            <w:tcW w:w="1596" w:type="dxa"/>
          </w:tcPr>
          <w:p w:rsidR="00C0107C" w:rsidRPr="009E0A12" w:rsidRDefault="00C0107C" w:rsidP="00C0107C">
            <w:pPr>
              <w:jc w:val="center"/>
              <w:rPr>
                <w:rFonts w:ascii="Arial" w:hAnsi="Arial" w:cs="Arial"/>
                <w:bCs/>
                <w:color w:val="000000"/>
              </w:rPr>
            </w:pPr>
          </w:p>
        </w:tc>
        <w:tc>
          <w:tcPr>
            <w:tcW w:w="1596" w:type="dxa"/>
          </w:tcPr>
          <w:p w:rsidR="00C0107C" w:rsidRPr="009E0A12" w:rsidRDefault="00C0107C" w:rsidP="00C0107C">
            <w:pPr>
              <w:jc w:val="center"/>
              <w:rPr>
                <w:rFonts w:ascii="Arial" w:hAnsi="Arial" w:cs="Arial"/>
                <w:bCs/>
                <w:color w:val="000000"/>
              </w:rPr>
            </w:pPr>
          </w:p>
        </w:tc>
      </w:tr>
      <w:tr w:rsidR="00C0107C" w:rsidRPr="009E0A12" w:rsidTr="00C0107C">
        <w:trPr>
          <w:trHeight w:val="820"/>
          <w:jc w:val="center"/>
        </w:trPr>
        <w:tc>
          <w:tcPr>
            <w:tcW w:w="4788" w:type="dxa"/>
            <w:vAlign w:val="center"/>
          </w:tcPr>
          <w:p w:rsidR="00C0107C" w:rsidRPr="009E0A12" w:rsidRDefault="00C0107C" w:rsidP="00C0107C">
            <w:pPr>
              <w:jc w:val="center"/>
              <w:rPr>
                <w:rFonts w:ascii="Arial" w:hAnsi="Arial" w:cs="Arial"/>
                <w:bCs/>
                <w:color w:val="000000"/>
              </w:rPr>
            </w:pPr>
            <w:r w:rsidRPr="009E0A12">
              <w:rPr>
                <w:rFonts w:ascii="Arial" w:hAnsi="Arial" w:cs="Arial"/>
                <w:bCs/>
                <w:color w:val="000000"/>
              </w:rPr>
              <w:t>I have chosen a project or form of assessment that will demonstrate the learner outcomes.</w:t>
            </w:r>
          </w:p>
        </w:tc>
        <w:tc>
          <w:tcPr>
            <w:tcW w:w="1596" w:type="dxa"/>
          </w:tcPr>
          <w:p w:rsidR="00C0107C" w:rsidRPr="009E0A12" w:rsidRDefault="00C0107C" w:rsidP="00C0107C">
            <w:pPr>
              <w:jc w:val="center"/>
              <w:rPr>
                <w:rFonts w:ascii="Arial" w:hAnsi="Arial" w:cs="Arial"/>
                <w:bCs/>
                <w:color w:val="000000"/>
              </w:rPr>
            </w:pPr>
          </w:p>
        </w:tc>
        <w:tc>
          <w:tcPr>
            <w:tcW w:w="1596" w:type="dxa"/>
          </w:tcPr>
          <w:p w:rsidR="00C0107C" w:rsidRPr="009E0A12" w:rsidRDefault="00C0107C" w:rsidP="00C0107C">
            <w:pPr>
              <w:jc w:val="center"/>
              <w:rPr>
                <w:rFonts w:ascii="Arial" w:hAnsi="Arial" w:cs="Arial"/>
                <w:bCs/>
                <w:color w:val="000000"/>
              </w:rPr>
            </w:pPr>
          </w:p>
        </w:tc>
        <w:tc>
          <w:tcPr>
            <w:tcW w:w="1596" w:type="dxa"/>
          </w:tcPr>
          <w:p w:rsidR="00C0107C" w:rsidRPr="009E0A12" w:rsidRDefault="00C0107C" w:rsidP="00C0107C">
            <w:pPr>
              <w:jc w:val="center"/>
              <w:rPr>
                <w:rFonts w:ascii="Arial" w:hAnsi="Arial" w:cs="Arial"/>
                <w:bCs/>
                <w:color w:val="000000"/>
              </w:rPr>
            </w:pPr>
          </w:p>
        </w:tc>
      </w:tr>
      <w:tr w:rsidR="00C0107C" w:rsidRPr="009E0A12" w:rsidTr="00C0107C">
        <w:trPr>
          <w:trHeight w:val="820"/>
          <w:jc w:val="center"/>
        </w:trPr>
        <w:tc>
          <w:tcPr>
            <w:tcW w:w="4788" w:type="dxa"/>
            <w:vAlign w:val="center"/>
          </w:tcPr>
          <w:p w:rsidR="00C0107C" w:rsidRPr="009E0A12" w:rsidRDefault="00C0107C" w:rsidP="00C0107C">
            <w:pPr>
              <w:jc w:val="center"/>
              <w:rPr>
                <w:rFonts w:ascii="Arial" w:hAnsi="Arial" w:cs="Arial"/>
                <w:bCs/>
                <w:color w:val="000000"/>
              </w:rPr>
            </w:pPr>
            <w:r w:rsidRPr="009E0A12">
              <w:rPr>
                <w:rFonts w:ascii="Arial" w:hAnsi="Arial" w:cs="Arial"/>
                <w:bCs/>
                <w:color w:val="000000"/>
              </w:rPr>
              <w:t>I know what I would like to improve.</w:t>
            </w:r>
          </w:p>
        </w:tc>
        <w:tc>
          <w:tcPr>
            <w:tcW w:w="1596" w:type="dxa"/>
          </w:tcPr>
          <w:p w:rsidR="00C0107C" w:rsidRPr="009E0A12" w:rsidRDefault="00C0107C" w:rsidP="00C0107C">
            <w:pPr>
              <w:jc w:val="center"/>
              <w:rPr>
                <w:rFonts w:ascii="Arial" w:hAnsi="Arial" w:cs="Arial"/>
                <w:bCs/>
                <w:color w:val="000000"/>
              </w:rPr>
            </w:pPr>
          </w:p>
        </w:tc>
        <w:tc>
          <w:tcPr>
            <w:tcW w:w="1596" w:type="dxa"/>
          </w:tcPr>
          <w:p w:rsidR="00C0107C" w:rsidRPr="009E0A12" w:rsidRDefault="00C0107C" w:rsidP="00C0107C">
            <w:pPr>
              <w:jc w:val="center"/>
              <w:rPr>
                <w:rFonts w:ascii="Arial" w:hAnsi="Arial" w:cs="Arial"/>
                <w:bCs/>
                <w:color w:val="000000"/>
              </w:rPr>
            </w:pPr>
          </w:p>
        </w:tc>
        <w:tc>
          <w:tcPr>
            <w:tcW w:w="1596" w:type="dxa"/>
          </w:tcPr>
          <w:p w:rsidR="00C0107C" w:rsidRPr="009E0A12" w:rsidRDefault="00C0107C" w:rsidP="00C0107C">
            <w:pPr>
              <w:jc w:val="center"/>
              <w:rPr>
                <w:rFonts w:ascii="Arial" w:hAnsi="Arial" w:cs="Arial"/>
                <w:bCs/>
                <w:color w:val="000000"/>
              </w:rPr>
            </w:pPr>
          </w:p>
        </w:tc>
      </w:tr>
      <w:tr w:rsidR="00C0107C" w:rsidRPr="009E0A12" w:rsidTr="00C0107C">
        <w:trPr>
          <w:trHeight w:val="820"/>
          <w:jc w:val="center"/>
        </w:trPr>
        <w:tc>
          <w:tcPr>
            <w:tcW w:w="4788" w:type="dxa"/>
            <w:vAlign w:val="center"/>
          </w:tcPr>
          <w:p w:rsidR="00C0107C" w:rsidRPr="009E0A12" w:rsidRDefault="00C0107C" w:rsidP="00C0107C">
            <w:pPr>
              <w:jc w:val="center"/>
              <w:rPr>
                <w:rFonts w:ascii="Arial" w:hAnsi="Arial" w:cs="Arial"/>
                <w:bCs/>
                <w:color w:val="000000"/>
              </w:rPr>
            </w:pPr>
            <w:r w:rsidRPr="009E0A12">
              <w:rPr>
                <w:rFonts w:ascii="Arial" w:hAnsi="Arial" w:cs="Arial"/>
                <w:bCs/>
                <w:color w:val="000000"/>
              </w:rPr>
              <w:t>I have a plan to improve my work.</w:t>
            </w:r>
          </w:p>
        </w:tc>
        <w:tc>
          <w:tcPr>
            <w:tcW w:w="1596" w:type="dxa"/>
          </w:tcPr>
          <w:p w:rsidR="00C0107C" w:rsidRPr="009E0A12" w:rsidRDefault="00C0107C" w:rsidP="00C0107C">
            <w:pPr>
              <w:jc w:val="center"/>
              <w:rPr>
                <w:rFonts w:ascii="Arial" w:hAnsi="Arial" w:cs="Arial"/>
                <w:bCs/>
                <w:color w:val="000000"/>
              </w:rPr>
            </w:pPr>
          </w:p>
        </w:tc>
        <w:tc>
          <w:tcPr>
            <w:tcW w:w="1596" w:type="dxa"/>
          </w:tcPr>
          <w:p w:rsidR="00C0107C" w:rsidRPr="009E0A12" w:rsidRDefault="00C0107C" w:rsidP="00C0107C">
            <w:pPr>
              <w:jc w:val="center"/>
              <w:rPr>
                <w:rFonts w:ascii="Arial" w:hAnsi="Arial" w:cs="Arial"/>
                <w:bCs/>
                <w:color w:val="000000"/>
              </w:rPr>
            </w:pPr>
          </w:p>
        </w:tc>
        <w:tc>
          <w:tcPr>
            <w:tcW w:w="1596" w:type="dxa"/>
          </w:tcPr>
          <w:p w:rsidR="00C0107C" w:rsidRPr="009E0A12" w:rsidRDefault="00C0107C" w:rsidP="00C0107C">
            <w:pPr>
              <w:jc w:val="center"/>
              <w:rPr>
                <w:rFonts w:ascii="Arial" w:hAnsi="Arial" w:cs="Arial"/>
                <w:bCs/>
                <w:color w:val="000000"/>
              </w:rPr>
            </w:pPr>
          </w:p>
        </w:tc>
      </w:tr>
      <w:tr w:rsidR="00C0107C" w:rsidRPr="009E0A12" w:rsidTr="00C0107C">
        <w:trPr>
          <w:trHeight w:val="820"/>
          <w:jc w:val="center"/>
        </w:trPr>
        <w:tc>
          <w:tcPr>
            <w:tcW w:w="4788" w:type="dxa"/>
            <w:vAlign w:val="center"/>
          </w:tcPr>
          <w:p w:rsidR="00C0107C" w:rsidRPr="009E0A12" w:rsidRDefault="00C0107C" w:rsidP="00C0107C">
            <w:pPr>
              <w:jc w:val="center"/>
              <w:rPr>
                <w:rFonts w:ascii="Arial" w:hAnsi="Arial" w:cs="Arial"/>
                <w:bCs/>
                <w:color w:val="000000"/>
              </w:rPr>
            </w:pPr>
            <w:r w:rsidRPr="009E0A12">
              <w:rPr>
                <w:rFonts w:ascii="Arial" w:hAnsi="Arial" w:cs="Arial"/>
                <w:bCs/>
                <w:color w:val="000000"/>
              </w:rPr>
              <w:t>I will know I have improved by the feedback I get from parents, friends, instructors, myself and the teacher.</w:t>
            </w:r>
          </w:p>
        </w:tc>
        <w:tc>
          <w:tcPr>
            <w:tcW w:w="1596" w:type="dxa"/>
          </w:tcPr>
          <w:p w:rsidR="00C0107C" w:rsidRPr="009E0A12" w:rsidRDefault="00C0107C" w:rsidP="00C0107C">
            <w:pPr>
              <w:jc w:val="center"/>
              <w:rPr>
                <w:rFonts w:ascii="Arial" w:hAnsi="Arial" w:cs="Arial"/>
                <w:bCs/>
                <w:color w:val="000000"/>
              </w:rPr>
            </w:pPr>
          </w:p>
        </w:tc>
        <w:tc>
          <w:tcPr>
            <w:tcW w:w="1596" w:type="dxa"/>
          </w:tcPr>
          <w:p w:rsidR="00C0107C" w:rsidRPr="009E0A12" w:rsidRDefault="00C0107C" w:rsidP="00C0107C">
            <w:pPr>
              <w:jc w:val="center"/>
              <w:rPr>
                <w:rFonts w:ascii="Arial" w:hAnsi="Arial" w:cs="Arial"/>
                <w:bCs/>
                <w:color w:val="000000"/>
              </w:rPr>
            </w:pPr>
          </w:p>
        </w:tc>
        <w:tc>
          <w:tcPr>
            <w:tcW w:w="1596" w:type="dxa"/>
          </w:tcPr>
          <w:p w:rsidR="00C0107C" w:rsidRPr="009E0A12" w:rsidRDefault="00C0107C" w:rsidP="00C0107C">
            <w:pPr>
              <w:jc w:val="center"/>
              <w:rPr>
                <w:rFonts w:ascii="Arial" w:hAnsi="Arial" w:cs="Arial"/>
                <w:bCs/>
                <w:color w:val="000000"/>
              </w:rPr>
            </w:pPr>
          </w:p>
        </w:tc>
      </w:tr>
      <w:tr w:rsidR="00C0107C" w:rsidRPr="009E0A12" w:rsidTr="00C0107C">
        <w:trPr>
          <w:trHeight w:val="820"/>
          <w:jc w:val="center"/>
        </w:trPr>
        <w:tc>
          <w:tcPr>
            <w:tcW w:w="4788" w:type="dxa"/>
            <w:vAlign w:val="center"/>
          </w:tcPr>
          <w:p w:rsidR="00C0107C" w:rsidRPr="009E0A12" w:rsidRDefault="00C0107C" w:rsidP="009332CC">
            <w:pPr>
              <w:jc w:val="center"/>
              <w:rPr>
                <w:rFonts w:ascii="Arial" w:hAnsi="Arial" w:cs="Arial"/>
                <w:bCs/>
                <w:color w:val="000000"/>
              </w:rPr>
            </w:pPr>
            <w:r w:rsidRPr="009E0A12">
              <w:rPr>
                <w:rFonts w:ascii="Arial" w:hAnsi="Arial" w:cs="Arial"/>
                <w:bCs/>
                <w:color w:val="000000"/>
              </w:rPr>
              <w:t>I will check on my improvement by a specific date.</w:t>
            </w:r>
          </w:p>
        </w:tc>
        <w:tc>
          <w:tcPr>
            <w:tcW w:w="1596" w:type="dxa"/>
          </w:tcPr>
          <w:p w:rsidR="00C0107C" w:rsidRPr="009E0A12" w:rsidRDefault="00C0107C" w:rsidP="009332CC">
            <w:pPr>
              <w:jc w:val="both"/>
              <w:rPr>
                <w:rFonts w:ascii="Arial" w:hAnsi="Arial" w:cs="Arial"/>
                <w:bCs/>
                <w:color w:val="000000"/>
              </w:rPr>
            </w:pPr>
          </w:p>
        </w:tc>
        <w:tc>
          <w:tcPr>
            <w:tcW w:w="1596" w:type="dxa"/>
          </w:tcPr>
          <w:p w:rsidR="00C0107C" w:rsidRPr="009E0A12" w:rsidRDefault="00C0107C" w:rsidP="009332CC">
            <w:pPr>
              <w:jc w:val="both"/>
              <w:rPr>
                <w:rFonts w:ascii="Arial" w:hAnsi="Arial" w:cs="Arial"/>
                <w:bCs/>
                <w:color w:val="000000"/>
              </w:rPr>
            </w:pPr>
          </w:p>
        </w:tc>
        <w:tc>
          <w:tcPr>
            <w:tcW w:w="1596" w:type="dxa"/>
          </w:tcPr>
          <w:p w:rsidR="00C0107C" w:rsidRPr="009E0A12" w:rsidRDefault="00C0107C" w:rsidP="009332CC">
            <w:pPr>
              <w:jc w:val="both"/>
              <w:rPr>
                <w:rFonts w:ascii="Arial" w:hAnsi="Arial" w:cs="Arial"/>
                <w:bCs/>
                <w:color w:val="000000"/>
              </w:rPr>
            </w:pPr>
          </w:p>
        </w:tc>
      </w:tr>
    </w:tbl>
    <w:p w:rsidR="00C0107C" w:rsidRDefault="00C0107C" w:rsidP="00C0107C">
      <w:pPr>
        <w:spacing w:before="100" w:beforeAutospacing="1" w:after="100" w:afterAutospacing="1" w:line="240" w:lineRule="auto"/>
        <w:rPr>
          <w:rFonts w:ascii="Times New Roman" w:eastAsia="Times New Roman" w:hAnsi="Times New Roman" w:cs="Times New Roman"/>
          <w:sz w:val="24"/>
          <w:szCs w:val="24"/>
        </w:rPr>
      </w:pPr>
    </w:p>
    <w:p w:rsidR="007E5D93" w:rsidRPr="0058425E" w:rsidRDefault="007E5D93" w:rsidP="00992C01">
      <w:pPr>
        <w:spacing w:before="100" w:beforeAutospacing="1" w:after="100" w:afterAutospacing="1" w:line="240" w:lineRule="auto"/>
        <w:rPr>
          <w:rFonts w:ascii="Times New Roman" w:eastAsia="Times New Roman" w:hAnsi="Times New Roman" w:cs="Times New Roman"/>
          <w:sz w:val="24"/>
          <w:szCs w:val="24"/>
        </w:rPr>
      </w:pPr>
    </w:p>
    <w:sectPr w:rsidR="007E5D93" w:rsidRPr="0058425E" w:rsidSect="00992C0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2D32E9"/>
    <w:multiLevelType w:val="multilevel"/>
    <w:tmpl w:val="BFFEF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A301CFE"/>
    <w:multiLevelType w:val="multilevel"/>
    <w:tmpl w:val="DE1A2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BAB577E"/>
    <w:multiLevelType w:val="multilevel"/>
    <w:tmpl w:val="98CC30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017055E"/>
    <w:multiLevelType w:val="multilevel"/>
    <w:tmpl w:val="6720A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5F606CA"/>
    <w:multiLevelType w:val="multilevel"/>
    <w:tmpl w:val="36023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58425E"/>
    <w:rsid w:val="000B607B"/>
    <w:rsid w:val="005140F8"/>
    <w:rsid w:val="0058425E"/>
    <w:rsid w:val="005A74A2"/>
    <w:rsid w:val="007E5D93"/>
    <w:rsid w:val="00992C01"/>
    <w:rsid w:val="00BF5CDA"/>
    <w:rsid w:val="00C0107C"/>
    <w:rsid w:val="00E1291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5CDA"/>
  </w:style>
  <w:style w:type="paragraph" w:styleId="Heading2">
    <w:name w:val="heading 2"/>
    <w:basedOn w:val="Normal"/>
    <w:link w:val="Heading2Char"/>
    <w:uiPriority w:val="9"/>
    <w:qFormat/>
    <w:rsid w:val="0058425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8425E"/>
    <w:rPr>
      <w:rFonts w:ascii="Times New Roman" w:eastAsia="Times New Roman" w:hAnsi="Times New Roman" w:cs="Times New Roman"/>
      <w:b/>
      <w:bCs/>
      <w:sz w:val="36"/>
      <w:szCs w:val="36"/>
    </w:rPr>
  </w:style>
  <w:style w:type="character" w:styleId="Emphasis">
    <w:name w:val="Emphasis"/>
    <w:basedOn w:val="DefaultParagraphFont"/>
    <w:uiPriority w:val="20"/>
    <w:qFormat/>
    <w:rsid w:val="0058425E"/>
    <w:rPr>
      <w:i/>
      <w:iCs/>
    </w:rPr>
  </w:style>
  <w:style w:type="character" w:styleId="Strong">
    <w:name w:val="Strong"/>
    <w:basedOn w:val="DefaultParagraphFont"/>
    <w:uiPriority w:val="22"/>
    <w:qFormat/>
    <w:rsid w:val="0058425E"/>
    <w:rPr>
      <w:b/>
      <w:bCs/>
    </w:rPr>
  </w:style>
  <w:style w:type="character" w:styleId="Hyperlink">
    <w:name w:val="Hyperlink"/>
    <w:basedOn w:val="DefaultParagraphFont"/>
    <w:uiPriority w:val="99"/>
    <w:semiHidden/>
    <w:unhideWhenUsed/>
    <w:rsid w:val="0058425E"/>
    <w:rPr>
      <w:color w:val="0000FF"/>
      <w:u w:val="single"/>
    </w:rPr>
  </w:style>
  <w:style w:type="paragraph" w:styleId="BalloonText">
    <w:name w:val="Balloon Text"/>
    <w:basedOn w:val="Normal"/>
    <w:link w:val="BalloonTextChar"/>
    <w:uiPriority w:val="99"/>
    <w:semiHidden/>
    <w:unhideWhenUsed/>
    <w:rsid w:val="00992C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2C0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57495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hyperlink" Target="http://www.web.virginia.edu/iaas/assessment/resources/verb%20list%20by%20classification%20.doc"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4</Pages>
  <Words>477</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3190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Stinn</dc:creator>
  <cp:keywords/>
  <dc:description/>
  <cp:lastModifiedBy>Diana Stinn</cp:lastModifiedBy>
  <cp:revision>1</cp:revision>
  <cp:lastPrinted>2010-05-18T18:57:00Z</cp:lastPrinted>
  <dcterms:created xsi:type="dcterms:W3CDTF">2010-05-18T18:27:00Z</dcterms:created>
  <dcterms:modified xsi:type="dcterms:W3CDTF">2010-05-18T19:45:00Z</dcterms:modified>
</cp:coreProperties>
</file>